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B866" w14:textId="320B9A2E" w:rsidR="0072563C" w:rsidRPr="00094580" w:rsidRDefault="00D34186" w:rsidP="0072563C">
      <w:pPr>
        <w:spacing w:after="0" w:line="276" w:lineRule="auto"/>
        <w:ind w:right="5386"/>
        <w:rPr>
          <w:b/>
          <w:bCs/>
        </w:rPr>
      </w:pPr>
      <w:r>
        <w:rPr>
          <w:b/>
          <w:bCs/>
        </w:rPr>
        <w:t>Reutlingen steht für Offenheit und eine aktive Zivil</w:t>
      </w:r>
      <w:r w:rsidR="00A604A3">
        <w:rPr>
          <w:b/>
          <w:bCs/>
        </w:rPr>
        <w:t>g</w:t>
      </w:r>
      <w:r>
        <w:rPr>
          <w:b/>
          <w:bCs/>
        </w:rPr>
        <w:t>esellschaft</w:t>
      </w:r>
    </w:p>
    <w:p w14:paraId="5424E670" w14:textId="77777777" w:rsidR="0072563C" w:rsidRDefault="0072563C" w:rsidP="0072563C">
      <w:pPr>
        <w:spacing w:after="0" w:line="276" w:lineRule="auto"/>
        <w:ind w:right="5386"/>
      </w:pPr>
    </w:p>
    <w:p w14:paraId="52FED5DF" w14:textId="752D2EA8" w:rsidR="00935D66" w:rsidRDefault="008C5E98" w:rsidP="008C6149">
      <w:pPr>
        <w:spacing w:after="0" w:line="276" w:lineRule="auto"/>
        <w:ind w:right="5386"/>
      </w:pPr>
      <w:r>
        <w:t xml:space="preserve">An einer Stelle, an der </w:t>
      </w:r>
      <w:r w:rsidR="000834D0">
        <w:t>oft prägnante Forderungen formuliert und politische Debatten geführt werden, wollen wir heute einfach einmal „Danke“ sagen</w:t>
      </w:r>
      <w:r w:rsidR="008C6149">
        <w:t xml:space="preserve">: Danke für die lebendige Zivilgesellschaft, die wir in unserer Stadt haben, und Danke für den gesellschaftlichen </w:t>
      </w:r>
      <w:r w:rsidR="00935D66">
        <w:t>Zusammenhalt</w:t>
      </w:r>
      <w:r w:rsidR="008C6149">
        <w:t>, den wir in Reutlingen pflegen.</w:t>
      </w:r>
    </w:p>
    <w:p w14:paraId="659E7BE6" w14:textId="045BC495" w:rsidR="000D1290" w:rsidRDefault="00355918" w:rsidP="00A03270">
      <w:pPr>
        <w:spacing w:after="0" w:line="276" w:lineRule="auto"/>
        <w:ind w:right="5386"/>
      </w:pPr>
      <w:r>
        <w:t xml:space="preserve">Für diesen Zusammenhalt </w:t>
      </w:r>
      <w:r w:rsidR="00712BC8">
        <w:t xml:space="preserve">können wir als kommunalpolitisch </w:t>
      </w:r>
      <w:r w:rsidR="004976AB">
        <w:t xml:space="preserve">Verantwortliche </w:t>
      </w:r>
      <w:r w:rsidR="00712BC8">
        <w:t>zwar einen Beitrag leisten</w:t>
      </w:r>
      <w:r w:rsidR="004976AB">
        <w:t xml:space="preserve">, </w:t>
      </w:r>
      <w:r w:rsidR="00F73AAB">
        <w:t xml:space="preserve">indem wir bei </w:t>
      </w:r>
      <w:r w:rsidR="006F551A">
        <w:t xml:space="preserve">aller Meinungsverschiedenheiten </w:t>
      </w:r>
      <w:r w:rsidR="00815B22">
        <w:t>redlich argumentieren</w:t>
      </w:r>
      <w:r w:rsidR="00466F99">
        <w:t xml:space="preserve">, unnötige Schärfen vermeiden und immer die Sache statt die Parteipolitik im Blick haben. </w:t>
      </w:r>
      <w:r w:rsidR="00745592">
        <w:t xml:space="preserve">Das ist </w:t>
      </w:r>
      <w:r w:rsidR="00F97FFC">
        <w:t xml:space="preserve">der </w:t>
      </w:r>
      <w:r w:rsidR="00745592">
        <w:t>Leitfaden für unsere Arbeit im Gemeinderat</w:t>
      </w:r>
      <w:r w:rsidR="00F97FFC">
        <w:t>!</w:t>
      </w:r>
    </w:p>
    <w:p w14:paraId="3A939DC6" w14:textId="0DC3DF5C" w:rsidR="00FA129E" w:rsidRDefault="00C51B1B" w:rsidP="00A03270">
      <w:pPr>
        <w:spacing w:after="0" w:line="276" w:lineRule="auto"/>
        <w:ind w:right="5386"/>
      </w:pPr>
      <w:r>
        <w:t>G</w:t>
      </w:r>
      <w:r w:rsidR="004976AB">
        <w:t xml:space="preserve">elingen kann </w:t>
      </w:r>
      <w:r>
        <w:t xml:space="preserve">Zusammenhalt aber nur </w:t>
      </w:r>
      <w:r w:rsidR="006F022E">
        <w:t>durch die und mit den Menschen, die hier leben</w:t>
      </w:r>
      <w:r w:rsidR="00763651">
        <w:t>,</w:t>
      </w:r>
      <w:r w:rsidR="006F022E">
        <w:t xml:space="preserve"> </w:t>
      </w:r>
      <w:r w:rsidR="00745592">
        <w:t xml:space="preserve">und </w:t>
      </w:r>
      <w:r w:rsidR="000D1290">
        <w:t xml:space="preserve">über die vielfältigen Institutionen und Initiativen, die sich in Reutlingen zivilgesellschaftlich engagieren. </w:t>
      </w:r>
      <w:r w:rsidR="00BA6267">
        <w:t>Derer gibt es viele</w:t>
      </w:r>
      <w:r w:rsidR="005B2A12">
        <w:t xml:space="preserve"> – </w:t>
      </w:r>
      <w:r w:rsidR="0087428D">
        <w:t xml:space="preserve">sei es organisiert </w:t>
      </w:r>
      <w:r w:rsidR="005B2A12">
        <w:t xml:space="preserve">in </w:t>
      </w:r>
      <w:r w:rsidR="008B2714">
        <w:t>Sport- und Kulturv</w:t>
      </w:r>
      <w:r w:rsidR="005B2A12">
        <w:t>ereinen</w:t>
      </w:r>
      <w:r w:rsidR="00A604A3">
        <w:t xml:space="preserve">, in Bündnissen (wie dem Bündnis für Menschenrechte) </w:t>
      </w:r>
      <w:r w:rsidR="0087428D">
        <w:t>oder als lose</w:t>
      </w:r>
      <w:r w:rsidR="009469D3">
        <w:t xml:space="preserve"> Zusammenschlüsse</w:t>
      </w:r>
      <w:r w:rsidR="00FA129E">
        <w:t xml:space="preserve"> zu besonderen Anlässen wie jüngst zum CSD</w:t>
      </w:r>
      <w:r w:rsidR="009469D3">
        <w:t xml:space="preserve">. </w:t>
      </w:r>
    </w:p>
    <w:p w14:paraId="2BDDA14D" w14:textId="37CC7AE6" w:rsidR="00745592" w:rsidRDefault="00A24519" w:rsidP="00A03270">
      <w:pPr>
        <w:spacing w:after="0" w:line="276" w:lineRule="auto"/>
        <w:ind w:right="5386"/>
      </w:pPr>
      <w:r>
        <w:t>Erwähnen wollen wir den Integrationsrat</w:t>
      </w:r>
      <w:r w:rsidR="00E173E9">
        <w:t xml:space="preserve">, der sich für </w:t>
      </w:r>
      <w:r w:rsidR="00E173E9" w:rsidRPr="00E173E9">
        <w:t xml:space="preserve">gleichberechtigte </w:t>
      </w:r>
      <w:proofErr w:type="spellStart"/>
      <w:r w:rsidR="00E173E9" w:rsidRPr="00E173E9">
        <w:t>Teilhabechancen</w:t>
      </w:r>
      <w:proofErr w:type="spellEnd"/>
      <w:r w:rsidR="00E173E9" w:rsidRPr="00E173E9">
        <w:t xml:space="preserve"> von Menschen mit und ohne Migrationshintergrund </w:t>
      </w:r>
      <w:r w:rsidR="00E173E9">
        <w:t xml:space="preserve">einsetzt und dessen </w:t>
      </w:r>
      <w:r w:rsidR="005F366F">
        <w:t xml:space="preserve">fünfjährige </w:t>
      </w:r>
      <w:r w:rsidR="00E173E9">
        <w:t>Amtszeit</w:t>
      </w:r>
      <w:r w:rsidR="005F366F">
        <w:t xml:space="preserve"> in diesem Monat endet. </w:t>
      </w:r>
      <w:r w:rsidR="004C16D2">
        <w:t>Wir danken den ausscheidenden Rätinnen und Räten und reichen den Neugewählten die Hand für eine gute Zusammenarbeit</w:t>
      </w:r>
      <w:r w:rsidR="00596D8B">
        <w:t xml:space="preserve"> von 2025 bis 2030</w:t>
      </w:r>
      <w:r w:rsidR="004C16D2">
        <w:t>.</w:t>
      </w:r>
      <w:r w:rsidR="00596D8B">
        <w:t xml:space="preserve"> </w:t>
      </w:r>
      <w:r w:rsidR="0040768E">
        <w:t xml:space="preserve">Der Integrationsrat hat sich eingesetzt (und ehrenamtlich eingebracht) für das Haus der Kulturen, dass Stück für Stück am Entstehen ist. </w:t>
      </w:r>
      <w:r w:rsidR="00555DF1">
        <w:lastRenderedPageBreak/>
        <w:t xml:space="preserve">Dabei sei erwähnt, dass </w:t>
      </w:r>
      <w:r w:rsidR="00CB77B4">
        <w:t xml:space="preserve">43 </w:t>
      </w:r>
      <w:r w:rsidR="00555DF1">
        <w:t xml:space="preserve">Prozent </w:t>
      </w:r>
      <w:r w:rsidR="00CB77B4">
        <w:t xml:space="preserve">(also fast die Hälfte!) </w:t>
      </w:r>
      <w:r w:rsidR="00555DF1">
        <w:t>der erwachsenen Reutlingerinnen und Reutlinger eine</w:t>
      </w:r>
      <w:r w:rsidR="00CB77B4">
        <w:t xml:space="preserve"> </w:t>
      </w:r>
      <w:proofErr w:type="spellStart"/>
      <w:r w:rsidR="00CB77B4">
        <w:t>Migrationsbiografie</w:t>
      </w:r>
      <w:proofErr w:type="spellEnd"/>
      <w:r w:rsidR="00CB77B4">
        <w:t xml:space="preserve"> oder einen </w:t>
      </w:r>
      <w:proofErr w:type="spellStart"/>
      <w:r w:rsidR="00CB77B4">
        <w:t>Migrationsbezug</w:t>
      </w:r>
      <w:proofErr w:type="spellEnd"/>
      <w:r w:rsidR="00CB77B4">
        <w:t xml:space="preserve"> haben.</w:t>
      </w:r>
      <w:r w:rsidR="004C16D2">
        <w:t xml:space="preserve"> </w:t>
      </w:r>
    </w:p>
    <w:p w14:paraId="73A54B25" w14:textId="03D21513" w:rsidR="00763651" w:rsidRDefault="00B85C99" w:rsidP="00A03270">
      <w:pPr>
        <w:spacing w:after="0" w:line="276" w:lineRule="auto"/>
        <w:ind w:right="5386"/>
      </w:pPr>
      <w:r>
        <w:t xml:space="preserve">Auch </w:t>
      </w:r>
      <w:proofErr w:type="spellStart"/>
      <w:r w:rsidR="00763651">
        <w:t>Quartiersarbeit</w:t>
      </w:r>
      <w:proofErr w:type="spellEnd"/>
      <w:r w:rsidR="00763651">
        <w:t>, Stadtteilhäuser und intakte Orte des</w:t>
      </w:r>
      <w:r>
        <w:t xml:space="preserve"> </w:t>
      </w:r>
      <w:r w:rsidR="00763651">
        <w:t>Beisammenseins in den Bezirksgemeinden</w:t>
      </w:r>
      <w:r>
        <w:t xml:space="preserve"> stärken u</w:t>
      </w:r>
      <w:r>
        <w:t>nsere offene Stadtgesellschaft, unsere soziale und kulturelle Vielfalt</w:t>
      </w:r>
      <w:r w:rsidR="00763651">
        <w:t>.</w:t>
      </w:r>
    </w:p>
    <w:p w14:paraId="523B32C6" w14:textId="349E4FBC" w:rsidR="00C44A64" w:rsidRDefault="000907DE" w:rsidP="00A03270">
      <w:pPr>
        <w:spacing w:after="0" w:line="276" w:lineRule="auto"/>
        <w:ind w:right="5386"/>
      </w:pPr>
      <w:r>
        <w:t>Reutlingen ist wieder dabei bei der „</w:t>
      </w:r>
      <w:r w:rsidR="003D23B8">
        <w:t>Partnerschaft für Demokratie</w:t>
      </w:r>
      <w:r>
        <w:t>“.</w:t>
      </w:r>
      <w:r w:rsidR="00CC291B">
        <w:t xml:space="preserve"> </w:t>
      </w:r>
      <w:r w:rsidR="00CC291B">
        <w:t xml:space="preserve">Damit können </w:t>
      </w:r>
      <w:r w:rsidR="00CC291B">
        <w:t>wir</w:t>
      </w:r>
      <w:r w:rsidR="00CC291B">
        <w:t xml:space="preserve"> Projekte aus dem Themenspektrum „Demokratie fördern. Vielfalt gestalten. Extremismus vorbeugen“ </w:t>
      </w:r>
      <w:r w:rsidR="00E020CC">
        <w:t>fördern</w:t>
      </w:r>
      <w:r w:rsidR="00CC291B">
        <w:t xml:space="preserve">. </w:t>
      </w:r>
      <w:r>
        <w:t xml:space="preserve"> Viele Städte, auch Stuttgart, haben ihre Partnerschaft trotz Bewerbung eingebüßt. Reutlingen </w:t>
      </w:r>
      <w:r w:rsidR="009F21DD">
        <w:t xml:space="preserve">bleibt </w:t>
      </w:r>
      <w:r>
        <w:t xml:space="preserve">dabei, </w:t>
      </w:r>
      <w:r w:rsidR="00E020CC">
        <w:t>w</w:t>
      </w:r>
      <w:r>
        <w:t>as von einer guten und wichtigen Arbeit in der Vergangenheit</w:t>
      </w:r>
      <w:r w:rsidR="00E020CC">
        <w:t xml:space="preserve"> zeugt</w:t>
      </w:r>
      <w:r>
        <w:t>.</w:t>
      </w:r>
      <w:r w:rsidR="00E020CC">
        <w:t xml:space="preserve"> </w:t>
      </w:r>
      <w:r w:rsidR="00CC291B">
        <w:t xml:space="preserve">Das begrüßen wir sehr. </w:t>
      </w:r>
    </w:p>
    <w:sectPr w:rsidR="00C44A64">
      <w:pgSz w:w="11906" w:h="16838"/>
      <w:pgMar w:top="1417" w:right="1417" w:bottom="1134" w:left="1417" w:header="0" w:footer="0" w:gutter="0"/>
      <w:lnNumType w:countBy="1" w:distance="283" w:restart="continuous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4B"/>
    <w:rsid w:val="00004A56"/>
    <w:rsid w:val="0003027F"/>
    <w:rsid w:val="000834D0"/>
    <w:rsid w:val="0008356D"/>
    <w:rsid w:val="000907DE"/>
    <w:rsid w:val="00094580"/>
    <w:rsid w:val="000B60F6"/>
    <w:rsid w:val="000D1290"/>
    <w:rsid w:val="000D384C"/>
    <w:rsid w:val="00184566"/>
    <w:rsid w:val="00243BBB"/>
    <w:rsid w:val="002A5A73"/>
    <w:rsid w:val="002E1700"/>
    <w:rsid w:val="002E6872"/>
    <w:rsid w:val="002F78AD"/>
    <w:rsid w:val="0030034B"/>
    <w:rsid w:val="00347FE5"/>
    <w:rsid w:val="00351ED3"/>
    <w:rsid w:val="00355918"/>
    <w:rsid w:val="003679FF"/>
    <w:rsid w:val="003B5196"/>
    <w:rsid w:val="003C346F"/>
    <w:rsid w:val="003D23B8"/>
    <w:rsid w:val="0040768E"/>
    <w:rsid w:val="0044109E"/>
    <w:rsid w:val="00463DC8"/>
    <w:rsid w:val="00466F99"/>
    <w:rsid w:val="00494290"/>
    <w:rsid w:val="004976AB"/>
    <w:rsid w:val="004C16D2"/>
    <w:rsid w:val="005108CD"/>
    <w:rsid w:val="00535010"/>
    <w:rsid w:val="00535870"/>
    <w:rsid w:val="00555C45"/>
    <w:rsid w:val="00555DF1"/>
    <w:rsid w:val="00573D8C"/>
    <w:rsid w:val="00596D8B"/>
    <w:rsid w:val="005B2A12"/>
    <w:rsid w:val="005F366F"/>
    <w:rsid w:val="00672921"/>
    <w:rsid w:val="006B2311"/>
    <w:rsid w:val="006C5826"/>
    <w:rsid w:val="006F022E"/>
    <w:rsid w:val="006F551A"/>
    <w:rsid w:val="00704EBE"/>
    <w:rsid w:val="00712BC8"/>
    <w:rsid w:val="0072563C"/>
    <w:rsid w:val="00745592"/>
    <w:rsid w:val="00762ECC"/>
    <w:rsid w:val="00763651"/>
    <w:rsid w:val="007656E5"/>
    <w:rsid w:val="007E19A2"/>
    <w:rsid w:val="007F1E64"/>
    <w:rsid w:val="00815B22"/>
    <w:rsid w:val="00856CDC"/>
    <w:rsid w:val="0086686D"/>
    <w:rsid w:val="0087428D"/>
    <w:rsid w:val="008B10FB"/>
    <w:rsid w:val="008B2714"/>
    <w:rsid w:val="008C5E98"/>
    <w:rsid w:val="008C6149"/>
    <w:rsid w:val="008F51B2"/>
    <w:rsid w:val="008F603A"/>
    <w:rsid w:val="0090530A"/>
    <w:rsid w:val="00935D66"/>
    <w:rsid w:val="009469D3"/>
    <w:rsid w:val="00974642"/>
    <w:rsid w:val="009864AE"/>
    <w:rsid w:val="009977EF"/>
    <w:rsid w:val="009A47FC"/>
    <w:rsid w:val="009E7342"/>
    <w:rsid w:val="009F21DD"/>
    <w:rsid w:val="009F2E6D"/>
    <w:rsid w:val="00A03270"/>
    <w:rsid w:val="00A24519"/>
    <w:rsid w:val="00A36B86"/>
    <w:rsid w:val="00A604A3"/>
    <w:rsid w:val="00AB1B05"/>
    <w:rsid w:val="00B478DB"/>
    <w:rsid w:val="00B85C99"/>
    <w:rsid w:val="00BA6138"/>
    <w:rsid w:val="00BA6267"/>
    <w:rsid w:val="00BD08F7"/>
    <w:rsid w:val="00BD249A"/>
    <w:rsid w:val="00C00516"/>
    <w:rsid w:val="00C13ACA"/>
    <w:rsid w:val="00C15B22"/>
    <w:rsid w:val="00C44A64"/>
    <w:rsid w:val="00C51B1B"/>
    <w:rsid w:val="00C662C7"/>
    <w:rsid w:val="00CB77B4"/>
    <w:rsid w:val="00CC291B"/>
    <w:rsid w:val="00D31D0C"/>
    <w:rsid w:val="00D34186"/>
    <w:rsid w:val="00D37258"/>
    <w:rsid w:val="00D52F57"/>
    <w:rsid w:val="00D67E6E"/>
    <w:rsid w:val="00D94680"/>
    <w:rsid w:val="00DB1FD2"/>
    <w:rsid w:val="00DC18EC"/>
    <w:rsid w:val="00DE1530"/>
    <w:rsid w:val="00E020CC"/>
    <w:rsid w:val="00E0534B"/>
    <w:rsid w:val="00E173E9"/>
    <w:rsid w:val="00E32FA0"/>
    <w:rsid w:val="00E40776"/>
    <w:rsid w:val="00E81936"/>
    <w:rsid w:val="00E82BED"/>
    <w:rsid w:val="00E85C84"/>
    <w:rsid w:val="00EA47BB"/>
    <w:rsid w:val="00EC5226"/>
    <w:rsid w:val="00F73AAB"/>
    <w:rsid w:val="00F967D8"/>
    <w:rsid w:val="00F97FFC"/>
    <w:rsid w:val="00FA129E"/>
    <w:rsid w:val="00FF20BE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5A287"/>
  <w15:docId w15:val="{8E162EB5-2CBA-B24E-91E1-86796F87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 w:val="0"/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nenumber1">
    <w:name w:val="line number1"/>
    <w:basedOn w:val="Absatz-Standardschriftart"/>
    <w:uiPriority w:val="99"/>
    <w:semiHidden/>
    <w:unhideWhenUsed/>
    <w:qFormat/>
    <w:rsid w:val="00953106"/>
  </w:style>
  <w:style w:type="character" w:styleId="Zeilennummer">
    <w:name w:val="line number"/>
    <w:qFormat/>
  </w:style>
  <w:style w:type="character" w:customStyle="1" w:styleId="Zeilennummerierung">
    <w:name w:val="Zeilennummerierung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Arial" w:hAnsi="Arial"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211C27"/>
    <w:pPr>
      <w:ind w:left="720"/>
      <w:contextualSpacing/>
    </w:pPr>
  </w:style>
  <w:style w:type="paragraph" w:styleId="berarbeitung">
    <w:name w:val="Revision"/>
    <w:uiPriority w:val="99"/>
    <w:semiHidden/>
    <w:qFormat/>
    <w:rsid w:val="00412772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1975</Characters>
  <Application>Microsoft Office Word</Application>
  <DocSecurity>0</DocSecurity>
  <Lines>16</Lines>
  <Paragraphs>4</Paragraphs>
  <ScaleCrop>false</ScaleCrop>
  <Company>VOELKER u Partner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Amann</dc:creator>
  <dc:description/>
  <cp:lastModifiedBy>Karsten Amann</cp:lastModifiedBy>
  <cp:revision>52</cp:revision>
  <dcterms:created xsi:type="dcterms:W3CDTF">2025-06-21T22:29:00Z</dcterms:created>
  <dcterms:modified xsi:type="dcterms:W3CDTF">2025-06-22T14:01:00Z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VOELKER u Partner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